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792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298"/>
        <w:gridCol w:w="1222"/>
        <w:gridCol w:w="1188"/>
        <w:gridCol w:w="2494"/>
        <w:gridCol w:w="822"/>
        <w:gridCol w:w="746"/>
        <w:gridCol w:w="1986"/>
        <w:gridCol w:w="1649"/>
        <w:gridCol w:w="1582"/>
        <w:gridCol w:w="16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6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附件1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highlight w:val="none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sz w:val="40"/>
                <w:szCs w:val="40"/>
                <w:highlight w:val="none"/>
                <w:u w:val="none"/>
              </w:rPr>
              <w:t>六枝特区2023年公开选聘社区工作者岗位一览表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选聘单位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名称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选聘人数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年龄及学历要求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要求</w:t>
            </w:r>
          </w:p>
        </w:tc>
        <w:tc>
          <w:tcPr>
            <w:tcW w:w="6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放宽条件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报名及资格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审查地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联系人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eastAsia="zh-CN"/>
              </w:rPr>
              <w:t>九龙街道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0101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23</w:t>
            </w:r>
          </w:p>
        </w:tc>
        <w:tc>
          <w:tcPr>
            <w:tcW w:w="81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大专及以上学历，年龄在18周岁以上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40周岁以下。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具有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全日制本科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及以上学历人员或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退役军人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西部计划志愿者，“三支一扶”人员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，在六枝特区社区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从事党建、治理、服务工作1年以上且仍在岗的非全日制社区工作人员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2018年3月以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来获得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县级以上党委政府或省级以上党委政府工作部门表彰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的人员，年龄可放宽至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45周岁，学历可放宽至高中（中职）</w:t>
            </w: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九龙街道办事处4楼党政办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18685836226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社区专职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1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42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银壶街道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0201</w:t>
            </w:r>
          </w:p>
        </w:tc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大专及以上学历，年龄在18周岁以上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40周岁以下。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5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4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银壶街道办事处2楼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党建办</w:t>
            </w:r>
          </w:p>
        </w:tc>
        <w:tc>
          <w:tcPr>
            <w:tcW w:w="518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吴波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18085811096</w:t>
            </w:r>
          </w:p>
        </w:tc>
        <w:tc>
          <w:tcPr>
            <w:tcW w:w="53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社区专职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网格员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2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4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塔山街道</w:t>
            </w:r>
          </w:p>
        </w:tc>
        <w:tc>
          <w:tcPr>
            <w:tcW w:w="4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0301</w:t>
            </w:r>
          </w:p>
        </w:tc>
        <w:tc>
          <w:tcPr>
            <w:tcW w:w="3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81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大专及以上学历，年龄在18周岁以上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40周岁以下。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五岗</w:t>
            </w:r>
          </w:p>
        </w:tc>
        <w:tc>
          <w:tcPr>
            <w:tcW w:w="2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650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塔山街道办事处（群力居委会办公楼）3楼党建办</w:t>
            </w:r>
          </w:p>
        </w:tc>
        <w:tc>
          <w:tcPr>
            <w:tcW w:w="5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宋跃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18984425084</w:t>
            </w: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社区专职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网格员</w:t>
            </w:r>
          </w:p>
        </w:tc>
      </w:tr>
    </w:tbl>
    <w:p/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ZDYwOWMxZTQ1NzVhODAzZTk5ZDI3ZDAxMjM3YzUifQ=="/>
  </w:docVars>
  <w:rsids>
    <w:rsidRoot w:val="3D406C46"/>
    <w:rsid w:val="01E01535"/>
    <w:rsid w:val="03720595"/>
    <w:rsid w:val="3D40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384</Words>
  <Characters>439</Characters>
  <Lines>0</Lines>
  <Paragraphs>0</Paragraphs>
  <TotalTime>0</TotalTime>
  <ScaleCrop>false</ScaleCrop>
  <LinksUpToDate>false</LinksUpToDate>
  <CharactersWithSpaces>439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2023-03-17T09:12:00Z</dcterms:created>
  <dc:creator>小柒</dc:creator>
  <cp:lastModifiedBy>小柒</cp:lastModifiedBy>
  <dcterms:modified xsi:type="dcterms:W3CDTF">2023-03-17T09:13:23Z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0C09991781344945BEAAD6D68C44B230</vt:lpwstr>
  </property>
</Properties>
</file>